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5D1" w:rsidRDefault="00AD7915" w:rsidP="00AD7915">
      <w:pPr>
        <w:jc w:val="center"/>
        <w:rPr>
          <w:sz w:val="40"/>
          <w:szCs w:val="40"/>
        </w:rPr>
      </w:pPr>
      <w:r>
        <w:rPr>
          <w:sz w:val="40"/>
          <w:szCs w:val="40"/>
        </w:rPr>
        <w:t>Fall 2020 Day Camp FAQs</w:t>
      </w:r>
    </w:p>
    <w:p w:rsidR="00AD7915" w:rsidRPr="002E790B" w:rsidRDefault="00706079" w:rsidP="002E790B">
      <w:pPr>
        <w:rPr>
          <w:b/>
        </w:rPr>
      </w:pPr>
      <w:r w:rsidRPr="002E790B">
        <w:rPr>
          <w:b/>
        </w:rPr>
        <w:t>The COVID-19 situation is fluid and we reserve the right to adjust policies and procedures as needed to maintain the health and safety of children and staff.  We will communicate any changes with families.</w:t>
      </w:r>
    </w:p>
    <w:p w:rsidR="00B94515" w:rsidRDefault="00AD7915" w:rsidP="00AD7915">
      <w:pPr>
        <w:rPr>
          <w:b/>
        </w:rPr>
      </w:pPr>
      <w:r w:rsidRPr="00706079">
        <w:rPr>
          <w:b/>
        </w:rPr>
        <w:t>What will a day look like and will the kids be able to do virtual learning?</w:t>
      </w:r>
      <w:r w:rsidR="00B94515">
        <w:rPr>
          <w:b/>
        </w:rPr>
        <w:t xml:space="preserve">   </w:t>
      </w:r>
    </w:p>
    <w:p w:rsidR="00B94515" w:rsidRDefault="00B94515" w:rsidP="00B94515">
      <w:pPr>
        <w:ind w:firstLine="720"/>
      </w:pPr>
      <w:r>
        <w:t>T</w:t>
      </w:r>
      <w:r w:rsidR="00AD7915" w:rsidRPr="00706079">
        <w:t xml:space="preserve">he day will consist of a combination of education/academic time and recreation/physical activity time.  We will have staff here to assist and guide the youth through their virtual day, but we do want to </w:t>
      </w:r>
      <w:r w:rsidR="0066483B">
        <w:t>remind everyone</w:t>
      </w:r>
      <w:r w:rsidR="00AD7915" w:rsidRPr="00706079">
        <w:t xml:space="preserve"> that we are not </w:t>
      </w:r>
      <w:r w:rsidR="0066483B">
        <w:t xml:space="preserve">certified </w:t>
      </w:r>
      <w:r w:rsidR="00AD7915" w:rsidRPr="00706079">
        <w:t>teachers.   We will have dedicated time for virtual learning and also have time for our youth to use the recreation aspect of our facility.</w:t>
      </w:r>
    </w:p>
    <w:p w:rsidR="00B94515" w:rsidRDefault="00AD7915" w:rsidP="00B94515">
      <w:pPr>
        <w:rPr>
          <w:b/>
        </w:rPr>
      </w:pPr>
      <w:r w:rsidRPr="00706079">
        <w:rPr>
          <w:b/>
        </w:rPr>
        <w:t>Will the kids be in small groups with their ages?</w:t>
      </w:r>
    </w:p>
    <w:p w:rsidR="00AD7915" w:rsidRPr="00706079" w:rsidRDefault="00AD7915" w:rsidP="00AD7915">
      <w:r w:rsidRPr="00706079">
        <w:rPr>
          <w:b/>
        </w:rPr>
        <w:tab/>
      </w:r>
      <w:r w:rsidRPr="00706079">
        <w:t>Yes youth will be kept in small groups (10-15 kids per group) and will be with kids around their age.  Depending on how registration numbers fall, we plan on trying to have groups for each individual grade.  Members will remain in groups throughout the day and groups will not intermingle.  They will have the same homeroom daily as well as rotating to different recreation areas such as games room, gym, pool, and outside.  Each area will be s</w:t>
      </w:r>
      <w:r w:rsidR="002E790B">
        <w:t>anitized between rotations</w:t>
      </w:r>
      <w:r w:rsidRPr="00706079">
        <w:t xml:space="preserve"> </w:t>
      </w:r>
      <w:r w:rsidR="002E790B">
        <w:t xml:space="preserve">and each child will use hand </w:t>
      </w:r>
      <w:r w:rsidRPr="00706079">
        <w:t>sanitizer.  We will try to keep designated staff with each group throughout the program.</w:t>
      </w:r>
    </w:p>
    <w:p w:rsidR="00AD7915" w:rsidRPr="00706079" w:rsidRDefault="003516E1" w:rsidP="00AD7915">
      <w:pPr>
        <w:rPr>
          <w:b/>
        </w:rPr>
      </w:pPr>
      <w:r w:rsidRPr="00706079">
        <w:rPr>
          <w:b/>
        </w:rPr>
        <w:t>Will the kids wear masks?</w:t>
      </w:r>
    </w:p>
    <w:p w:rsidR="003516E1" w:rsidRPr="00706079" w:rsidRDefault="003516E1" w:rsidP="00AD7915">
      <w:r w:rsidRPr="00706079">
        <w:rPr>
          <w:b/>
        </w:rPr>
        <w:tab/>
      </w:r>
      <w:r w:rsidRPr="00706079">
        <w:t xml:space="preserve">All youth will be required to wear a face covering.  The policy provides for exceptions, such as for eating and drinking, during certain outside activities, when social distancing measures are in place, and in specific instructional needs as determined by the staff.  </w:t>
      </w:r>
    </w:p>
    <w:p w:rsidR="003516E1" w:rsidRPr="00706079" w:rsidRDefault="003516E1" w:rsidP="00AD7915">
      <w:pPr>
        <w:rPr>
          <w:b/>
        </w:rPr>
      </w:pPr>
      <w:r w:rsidRPr="00706079">
        <w:rPr>
          <w:b/>
        </w:rPr>
        <w:t>What are the screening measures?</w:t>
      </w:r>
    </w:p>
    <w:p w:rsidR="003516E1" w:rsidRPr="00706079" w:rsidRDefault="003516E1" w:rsidP="00AD7915">
      <w:r w:rsidRPr="00706079">
        <w:rPr>
          <w:b/>
        </w:rPr>
        <w:tab/>
      </w:r>
      <w:r w:rsidRPr="00706079">
        <w:t>We will implement a curbside drop-off and pick-up to limit direct contact between parents/guardians and staff members and to adhere to social distancing recommendations.  We will greet members outside during the designated times (7:30-8:30 for drop off &amp; 4:30-5:30</w:t>
      </w:r>
      <w:r w:rsidR="00B94515">
        <w:t xml:space="preserve"> for pick up</w:t>
      </w:r>
      <w:r w:rsidRPr="00706079">
        <w:t>) and will do a temperature check as well as ask the basic screening questions (any symptoms, any fever, and any known contact in last 14 days?)</w:t>
      </w:r>
      <w:r w:rsidR="002E790B">
        <w:t>.</w:t>
      </w:r>
      <w:r w:rsidRPr="00706079">
        <w:t xml:space="preserve">  If you need to drop off or pick up at different times than the times listed above, you can call our front desk and </w:t>
      </w:r>
      <w:r w:rsidR="002E790B">
        <w:t xml:space="preserve">we </w:t>
      </w:r>
      <w:r w:rsidRPr="00706079">
        <w:t>will come out to assist you.</w:t>
      </w:r>
    </w:p>
    <w:p w:rsidR="003516E1" w:rsidRPr="00706079" w:rsidRDefault="003516E1" w:rsidP="00AD7915">
      <w:pPr>
        <w:rPr>
          <w:b/>
        </w:rPr>
      </w:pPr>
      <w:r w:rsidRPr="00706079">
        <w:rPr>
          <w:b/>
        </w:rPr>
        <w:t>Meals</w:t>
      </w:r>
    </w:p>
    <w:p w:rsidR="003516E1" w:rsidRPr="00706079" w:rsidRDefault="003516E1" w:rsidP="00AD7915">
      <w:r w:rsidRPr="00706079">
        <w:rPr>
          <w:b/>
        </w:rPr>
        <w:tab/>
      </w:r>
      <w:r w:rsidRPr="00706079">
        <w:t>All meals will be eaten in homeroom areas, not in any common space.  Meals will be served by staff members and no big group dining will be allowed.  We are currently working with partners, but plan on providing a breakfast and a snack.  Kids will have the option to be sent home with school lunches</w:t>
      </w:r>
      <w:r w:rsidR="002E790B">
        <w:t xml:space="preserve"> from the school district</w:t>
      </w:r>
      <w:r w:rsidRPr="00706079">
        <w:t xml:space="preserve"> for their off days, so we will ask that kids bring their lunch, but will also have a limited s</w:t>
      </w:r>
      <w:r w:rsidR="0066483B">
        <w:t>upply to make lunches in an emergency situation.</w:t>
      </w:r>
    </w:p>
    <w:p w:rsidR="003516E1" w:rsidRPr="00706079" w:rsidRDefault="003516E1" w:rsidP="00AD7915">
      <w:pPr>
        <w:rPr>
          <w:b/>
        </w:rPr>
      </w:pPr>
      <w:r w:rsidRPr="00706079">
        <w:rPr>
          <w:b/>
        </w:rPr>
        <w:t>Cleaning &amp; Sanitation</w:t>
      </w:r>
    </w:p>
    <w:p w:rsidR="003516E1" w:rsidRPr="00706079" w:rsidRDefault="003516E1" w:rsidP="00AD7915">
      <w:r w:rsidRPr="00706079">
        <w:rPr>
          <w:b/>
        </w:rPr>
        <w:tab/>
      </w:r>
      <w:r w:rsidRPr="00706079">
        <w:t xml:space="preserve">We will have a detailed cleaning and sanitization schedule to help ensure proper safety.  Each group has their own cleaning supplies and hand sanitizer to use throughout the day and a regular </w:t>
      </w:r>
      <w:r w:rsidR="00706079" w:rsidRPr="00706079">
        <w:t xml:space="preserve">hand </w:t>
      </w:r>
      <w:r w:rsidR="00706079" w:rsidRPr="00706079">
        <w:lastRenderedPageBreak/>
        <w:t>washing</w:t>
      </w:r>
      <w:r w:rsidRPr="00706079">
        <w:t xml:space="preserve"> </w:t>
      </w:r>
      <w:r w:rsidR="00706079" w:rsidRPr="00706079">
        <w:t>schedule will be implemented.  Our custodial staff also mists/fogs the building each morning before the youth arrive.</w:t>
      </w:r>
    </w:p>
    <w:p w:rsidR="00706079" w:rsidRPr="00706079" w:rsidRDefault="00706079" w:rsidP="00AD7915">
      <w:pPr>
        <w:rPr>
          <w:b/>
        </w:rPr>
      </w:pPr>
      <w:r w:rsidRPr="00706079">
        <w:rPr>
          <w:b/>
        </w:rPr>
        <w:t>Positive COVID-19 Case</w:t>
      </w:r>
    </w:p>
    <w:p w:rsidR="00706079" w:rsidRPr="00706079" w:rsidRDefault="00706079" w:rsidP="00706079">
      <w:pPr>
        <w:pStyle w:val="ListParagraph"/>
        <w:numPr>
          <w:ilvl w:val="0"/>
          <w:numId w:val="2"/>
        </w:numPr>
        <w:spacing w:after="200" w:line="276" w:lineRule="auto"/>
      </w:pPr>
      <w:r w:rsidRPr="00706079">
        <w:t>In the event that a</w:t>
      </w:r>
      <w:r w:rsidR="0066483B">
        <w:t xml:space="preserve"> Club or staff member is considered a direct contact by the local health department to </w:t>
      </w:r>
      <w:r w:rsidRPr="00706079">
        <w:t>an individual that has tested positive for COVID-19:</w:t>
      </w:r>
    </w:p>
    <w:p w:rsidR="00706079" w:rsidRPr="00706079" w:rsidRDefault="00706079" w:rsidP="00706079">
      <w:pPr>
        <w:pStyle w:val="ListParagraph"/>
        <w:numPr>
          <w:ilvl w:val="1"/>
          <w:numId w:val="2"/>
        </w:numPr>
        <w:spacing w:after="200" w:line="276" w:lineRule="auto"/>
      </w:pPr>
      <w:r w:rsidRPr="00706079">
        <w:t xml:space="preserve">All Club families and staff, the Washington County Health Department, and BCGA will be notified. </w:t>
      </w:r>
    </w:p>
    <w:p w:rsidR="00706079" w:rsidRPr="00706079" w:rsidRDefault="00706079" w:rsidP="00706079">
      <w:pPr>
        <w:pStyle w:val="ListParagraph"/>
        <w:numPr>
          <w:ilvl w:val="1"/>
          <w:numId w:val="2"/>
        </w:numPr>
        <w:spacing w:after="200" w:line="276" w:lineRule="auto"/>
      </w:pPr>
      <w:r w:rsidRPr="00706079">
        <w:t xml:space="preserve">Club or staff member would be mandated to </w:t>
      </w:r>
      <w:r>
        <w:t>self-isolate</w:t>
      </w:r>
      <w:r w:rsidRPr="00706079">
        <w:t xml:space="preserve"> for 14 days.</w:t>
      </w:r>
    </w:p>
    <w:p w:rsidR="00706079" w:rsidRPr="00706079" w:rsidRDefault="00706079" w:rsidP="00706079">
      <w:pPr>
        <w:pStyle w:val="ListParagraph"/>
        <w:numPr>
          <w:ilvl w:val="1"/>
          <w:numId w:val="2"/>
        </w:numPr>
        <w:spacing w:after="200" w:line="276" w:lineRule="auto"/>
      </w:pPr>
      <w:r w:rsidRPr="00706079">
        <w:t>Operations would remain normal with screening and cleaning processes continuing daily.</w:t>
      </w:r>
    </w:p>
    <w:p w:rsidR="00706079" w:rsidRPr="00706079" w:rsidRDefault="00706079" w:rsidP="00706079">
      <w:pPr>
        <w:pStyle w:val="ListParagraph"/>
        <w:numPr>
          <w:ilvl w:val="0"/>
          <w:numId w:val="2"/>
        </w:numPr>
        <w:spacing w:after="200" w:line="276" w:lineRule="auto"/>
      </w:pPr>
      <w:r w:rsidRPr="00706079">
        <w:t xml:space="preserve">If someone in our buildings tests positive for COVID-19: </w:t>
      </w:r>
    </w:p>
    <w:p w:rsidR="00706079" w:rsidRPr="00706079" w:rsidRDefault="00706079" w:rsidP="00706079">
      <w:pPr>
        <w:pStyle w:val="ListParagraph"/>
        <w:numPr>
          <w:ilvl w:val="1"/>
          <w:numId w:val="2"/>
        </w:numPr>
        <w:spacing w:after="200" w:line="276" w:lineRule="auto"/>
      </w:pPr>
      <w:r w:rsidRPr="00706079">
        <w:t xml:space="preserve">All Club families and staff, the Washington County Health Department, and BCGA will be notified. </w:t>
      </w:r>
    </w:p>
    <w:p w:rsidR="00706079" w:rsidRPr="00706079" w:rsidRDefault="00706079" w:rsidP="00706079">
      <w:pPr>
        <w:pStyle w:val="ListParagraph"/>
        <w:numPr>
          <w:ilvl w:val="1"/>
          <w:numId w:val="2"/>
        </w:numPr>
        <w:spacing w:after="200" w:line="276" w:lineRule="auto"/>
      </w:pPr>
      <w:r w:rsidRPr="00706079">
        <w:t>We will immediately send home or separate anyone who becomes sick.</w:t>
      </w:r>
    </w:p>
    <w:p w:rsidR="00706079" w:rsidRPr="00706079" w:rsidRDefault="00706079" w:rsidP="00706079">
      <w:pPr>
        <w:pStyle w:val="ListParagraph"/>
        <w:numPr>
          <w:ilvl w:val="1"/>
          <w:numId w:val="2"/>
        </w:numPr>
        <w:spacing w:after="200" w:line="276" w:lineRule="auto"/>
      </w:pPr>
      <w:r>
        <w:t xml:space="preserve">Work in collaboration with local </w:t>
      </w:r>
      <w:r w:rsidRPr="00706079">
        <w:t>health department to determine when to re-open closed areas and when staff in quarantine may be allowed to return to work.</w:t>
      </w:r>
      <w:r w:rsidR="0066483B">
        <w:t xml:space="preserve">  This could be a 2-</w:t>
      </w:r>
      <w:r w:rsidRPr="00706079">
        <w:t xml:space="preserve">14 day quarantine for everyone involved with the </w:t>
      </w:r>
      <w:r>
        <w:t xml:space="preserve">group and/or </w:t>
      </w:r>
      <w:r w:rsidRPr="00706079">
        <w:t>program.</w:t>
      </w:r>
    </w:p>
    <w:p w:rsidR="00706079" w:rsidRPr="00706079" w:rsidRDefault="00706079" w:rsidP="00706079">
      <w:pPr>
        <w:pStyle w:val="ListParagraph"/>
        <w:numPr>
          <w:ilvl w:val="1"/>
          <w:numId w:val="2"/>
        </w:numPr>
        <w:spacing w:after="200" w:line="276" w:lineRule="auto"/>
      </w:pPr>
      <w:r w:rsidRPr="00706079">
        <w:t xml:space="preserve">After re-opening, continue regular cleaning, disinfection, social distancing, and hygiene practices. </w:t>
      </w:r>
      <w:bookmarkStart w:id="0" w:name="_GoBack"/>
      <w:bookmarkEnd w:id="0"/>
    </w:p>
    <w:p w:rsidR="00706079" w:rsidRPr="00706079" w:rsidRDefault="00706079" w:rsidP="00AD7915">
      <w:pPr>
        <w:rPr>
          <w:sz w:val="24"/>
          <w:szCs w:val="24"/>
        </w:rPr>
      </w:pPr>
    </w:p>
    <w:p w:rsidR="003516E1" w:rsidRPr="003516E1" w:rsidRDefault="003516E1" w:rsidP="00AD7915">
      <w:pPr>
        <w:rPr>
          <w:sz w:val="24"/>
          <w:szCs w:val="24"/>
        </w:rPr>
      </w:pPr>
    </w:p>
    <w:sectPr w:rsidR="003516E1" w:rsidRPr="00351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337F"/>
    <w:multiLevelType w:val="hybridMultilevel"/>
    <w:tmpl w:val="69463614"/>
    <w:lvl w:ilvl="0" w:tplc="8794C1C0">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BA72958"/>
    <w:multiLevelType w:val="hybridMultilevel"/>
    <w:tmpl w:val="E544E066"/>
    <w:lvl w:ilvl="0" w:tplc="A76C55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735804"/>
    <w:multiLevelType w:val="hybridMultilevel"/>
    <w:tmpl w:val="7C50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C3187"/>
    <w:multiLevelType w:val="hybridMultilevel"/>
    <w:tmpl w:val="2AC88076"/>
    <w:lvl w:ilvl="0" w:tplc="C8E20AA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15"/>
    <w:rsid w:val="002E790B"/>
    <w:rsid w:val="003516E1"/>
    <w:rsid w:val="0066483B"/>
    <w:rsid w:val="00706079"/>
    <w:rsid w:val="00A365D1"/>
    <w:rsid w:val="00AD7915"/>
    <w:rsid w:val="00B9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47853-1480-4AB6-AABE-596028A7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915"/>
    <w:pPr>
      <w:ind w:left="720"/>
      <w:contextualSpacing/>
    </w:pPr>
  </w:style>
  <w:style w:type="paragraph" w:styleId="BalloonText">
    <w:name w:val="Balloon Text"/>
    <w:basedOn w:val="Normal"/>
    <w:link w:val="BalloonTextChar"/>
    <w:uiPriority w:val="99"/>
    <w:semiHidden/>
    <w:unhideWhenUsed/>
    <w:rsid w:val="00B94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Scogins</dc:creator>
  <cp:keywords/>
  <dc:description/>
  <cp:lastModifiedBy>Kyle Scogins</cp:lastModifiedBy>
  <cp:revision>1</cp:revision>
  <cp:lastPrinted>2020-07-30T14:51:00Z</cp:lastPrinted>
  <dcterms:created xsi:type="dcterms:W3CDTF">2020-07-30T14:18:00Z</dcterms:created>
  <dcterms:modified xsi:type="dcterms:W3CDTF">2020-07-30T15:19:00Z</dcterms:modified>
</cp:coreProperties>
</file>